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493E28" w:rsidRDefault="00E85592" w:rsidP="0028774A">
      <w:pPr>
        <w:rPr>
          <w:rFonts w:ascii="HGP創英角ﾎﾟｯﾌﾟ体" w:eastAsia="HGP創英角ﾎﾟｯﾌﾟ体" w:hAnsi="HGP創英角ﾎﾟｯﾌﾟ体"/>
          <w:sz w:val="72"/>
        </w:rPr>
      </w:pPr>
      <w:r w:rsidRPr="00170D68">
        <w:rPr>
          <w:rFonts w:ascii="HGP創英角ﾎﾟｯﾌﾟ体" w:eastAsia="HGP創英角ﾎﾟｯﾌﾟ体" w:hAnsi="HGP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7F41BDF8" wp14:editId="1821D5EC">
                <wp:simplePos x="0" y="0"/>
                <wp:positionH relativeFrom="column">
                  <wp:posOffset>-457200</wp:posOffset>
                </wp:positionH>
                <wp:positionV relativeFrom="paragraph">
                  <wp:posOffset>-286603</wp:posOffset>
                </wp:positionV>
                <wp:extent cx="3405116" cy="295275"/>
                <wp:effectExtent l="0" t="0" r="5080" b="9525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116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66292" id="正方形/長方形 268" o:spid="_x0000_s1026" style="position:absolute;left:0;text-align:left;margin-left:-36pt;margin-top:-22.55pt;width:268.1pt;height:23.25pt;z-index:25151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" fillcolor="#9f6" stroked="f" strokeweight="1pt"/>
            </w:pict>
          </mc:Fallback>
        </mc:AlternateContent>
      </w:r>
      <w:r w:rsidR="00417213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50208" behindDoc="0" locked="0" layoutInCell="1" allowOverlap="1" wp14:anchorId="5A1682EC" wp14:editId="2CA96CC8">
            <wp:simplePos x="0" y="0"/>
            <wp:positionH relativeFrom="margin">
              <wp:posOffset>4923790</wp:posOffset>
            </wp:positionH>
            <wp:positionV relativeFrom="paragraph">
              <wp:posOffset>9525</wp:posOffset>
            </wp:positionV>
            <wp:extent cx="1569720" cy="1847850"/>
            <wp:effectExtent l="0" t="0" r="0" b="0"/>
            <wp:wrapThrough wrapText="bothSides">
              <wp:wrapPolygon edited="0">
                <wp:start x="4456" y="668"/>
                <wp:lineTo x="3932" y="1336"/>
                <wp:lineTo x="3408" y="2895"/>
                <wp:lineTo x="3670" y="4676"/>
                <wp:lineTo x="2097" y="5790"/>
                <wp:lineTo x="1049" y="7348"/>
                <wp:lineTo x="786" y="16256"/>
                <wp:lineTo x="1049" y="20041"/>
                <wp:lineTo x="3146" y="20709"/>
                <wp:lineTo x="6291" y="21155"/>
                <wp:lineTo x="7602" y="21155"/>
                <wp:lineTo x="17039" y="20709"/>
                <wp:lineTo x="19922" y="20264"/>
                <wp:lineTo x="20184" y="7571"/>
                <wp:lineTo x="18874" y="5790"/>
                <wp:lineTo x="17301" y="4676"/>
                <wp:lineTo x="17563" y="3118"/>
                <wp:lineTo x="16777" y="1113"/>
                <wp:lineTo x="15466" y="668"/>
                <wp:lineTo x="4456" y="668"/>
              </wp:wrapPolygon>
            </wp:wrapThrough>
            <wp:docPr id="168" name="図 168" descr="薬のイラスト「薬ビン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FF0CF0" wp14:editId="3DA03FC2">
                <wp:simplePos x="0" y="0"/>
                <wp:positionH relativeFrom="column">
                  <wp:posOffset>-372110</wp:posOffset>
                </wp:positionH>
                <wp:positionV relativeFrom="paragraph">
                  <wp:posOffset>-412115</wp:posOffset>
                </wp:positionV>
                <wp:extent cx="914400" cy="514350"/>
                <wp:effectExtent l="0" t="0" r="0" b="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25263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A2526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１１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  <w:p w:rsidR="00AD5755" w:rsidRPr="00BE333D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F0C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9" o:spid="_x0000_s1026" type="#_x0000_t202" style="position:absolute;left:0;text-align:left;margin-left:-29.3pt;margin-top:-32.45pt;width:1in;height:40.5pt;z-index:251710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" filled="f" stroked="f" strokeweight=".5pt">
                <v:textbox>
                  <w:txbxContent>
                    <w:p w:rsidR="00AD575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A25263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A25263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１１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  <w:p w:rsidR="00AD5755" w:rsidRPr="00BE333D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HGP創英角ﾎﾟｯﾌﾟ体" w:eastAsia="HGP創英角ﾎﾟｯﾌﾟ体" w:hAnsi="HGP創英角ﾎﾟｯﾌﾟ体" w:hint="eastAsia"/>
          <w:sz w:val="72"/>
        </w:rPr>
        <w:t>医薬品</w:t>
      </w:r>
      <w:r w:rsidR="0028774A" w:rsidRPr="00493E28">
        <w:rPr>
          <w:rFonts w:ascii="HGP創英角ﾎﾟｯﾌﾟ体" w:eastAsia="HGP創英角ﾎﾟｯﾌﾟ体" w:hAnsi="HGP創英角ﾎﾟｯﾌﾟ体" w:hint="eastAsia"/>
          <w:sz w:val="72"/>
        </w:rPr>
        <w:t>の主作用・副作用</w:t>
      </w:r>
    </w:p>
    <w:p w:rsidR="0028774A" w:rsidRDefault="0028774A" w:rsidP="0028774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D2405FC" wp14:editId="5A066E8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14425" cy="723900"/>
                <wp:effectExtent l="0" t="0" r="9525" b="0"/>
                <wp:wrapNone/>
                <wp:docPr id="164" name="円/楕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23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755" w:rsidRPr="00493E28" w:rsidRDefault="00AD5755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93E2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主作用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405FC" id="円/楕円 164" o:spid="_x0000_s1027" style="position:absolute;left:0;text-align:left;margin-left:0;margin-top:.75pt;width:87.75pt;height:57pt;z-index:251592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" fillcolor="#ffc000" stroked="f" strokeweight="1pt">
                <v:stroke joinstyle="miter"/>
                <v:textbox>
                  <w:txbxContent>
                    <w:p w:rsidR="00AD5755" w:rsidRPr="00493E28" w:rsidRDefault="00AD5755" w:rsidP="0028774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 w:rsidRPr="00493E2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主作用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8774A" w:rsidRDefault="0028774A" w:rsidP="0028774A">
      <w:pPr>
        <w:ind w:firstLineChars="800" w:firstLine="1767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502D04">
        <w:rPr>
          <w:rFonts w:asciiTheme="majorEastAsia" w:eastAsiaTheme="majorEastAsia" w:hAnsiTheme="majorEastAsia" w:hint="eastAsia"/>
          <w:b/>
          <w:sz w:val="22"/>
        </w:rPr>
        <w:t>…</w:t>
      </w:r>
      <w:r>
        <w:rPr>
          <w:rFonts w:asciiTheme="majorEastAsia" w:eastAsiaTheme="majorEastAsia" w:hAnsiTheme="majorEastAsia" w:hint="eastAsia"/>
          <w:b/>
          <w:sz w:val="24"/>
        </w:rPr>
        <w:t>医薬品</w:t>
      </w:r>
      <w:r w:rsidRPr="001766FA">
        <w:rPr>
          <w:rFonts w:asciiTheme="majorEastAsia" w:eastAsiaTheme="majorEastAsia" w:hAnsiTheme="majorEastAsia" w:hint="eastAsia"/>
          <w:b/>
          <w:sz w:val="24"/>
        </w:rPr>
        <w:t>を使用する本来の目的である、</w:t>
      </w:r>
      <w:r w:rsidRPr="003B1AEC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病気の治療</w:t>
      </w:r>
    </w:p>
    <w:p w:rsidR="0028774A" w:rsidRPr="00B11D4B" w:rsidRDefault="0028774A" w:rsidP="0028774A">
      <w:pPr>
        <w:rPr>
          <w:rFonts w:asciiTheme="majorEastAsia" w:eastAsiaTheme="majorEastAsia" w:hAnsiTheme="majorEastAsia"/>
          <w:b/>
          <w:sz w:val="24"/>
        </w:rPr>
      </w:pPr>
      <w:r w:rsidRPr="003B1AE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　　　 </w:t>
      </w:r>
      <w:r w:rsidRPr="001766FA">
        <w:rPr>
          <w:rFonts w:asciiTheme="majorEastAsia" w:eastAsiaTheme="majorEastAsia" w:hAnsiTheme="majorEastAsia" w:hint="eastAsia"/>
          <w:b/>
          <w:sz w:val="24"/>
        </w:rPr>
        <w:t>や</w:t>
      </w:r>
      <w:r w:rsidRPr="003B1AEC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健康を保持する働き</w:t>
      </w:r>
      <w:r w:rsidRPr="003B1AEC">
        <w:rPr>
          <w:rFonts w:asciiTheme="majorEastAsia" w:eastAsiaTheme="majorEastAsia" w:hAnsiTheme="majorEastAsia" w:hint="eastAsia"/>
          <w:sz w:val="24"/>
        </w:rPr>
        <w:t>のこと。</w:t>
      </w:r>
    </w:p>
    <w:p w:rsidR="0028774A" w:rsidRPr="001766FA" w:rsidRDefault="0028774A" w:rsidP="0028774A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1766FA">
        <w:rPr>
          <w:rFonts w:asciiTheme="majorEastAsia" w:eastAsiaTheme="majorEastAsia" w:hAnsiTheme="majorEastAsia" w:hint="eastAsia"/>
          <w:sz w:val="22"/>
        </w:rPr>
        <w:t>（熱が下がった、せきが止まったなど）</w:t>
      </w:r>
    </w:p>
    <w:p w:rsidR="00417213" w:rsidRPr="0014489C" w:rsidRDefault="00417213" w:rsidP="0041721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この主作用が、私たちの体が持っている</w:t>
      </w:r>
      <w:r>
        <w:rPr>
          <w:rFonts w:asciiTheme="majorEastAsia" w:eastAsiaTheme="majorEastAsia" w:hAnsiTheme="majorEastAsia"/>
          <w:b/>
          <w:color w:val="FF000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213" w:rsidRPr="00515541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  <w:u w:val="single"/>
              </w:rPr>
              <w:t>しぜん</w:t>
            </w:r>
          </w:rt>
          <w:rubyBase>
            <w:r w:rsidR="00417213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  <w:u w:val="single"/>
              </w:rPr>
              <w:t>自然</w:t>
            </w:r>
          </w:rubyBase>
        </w:ruby>
      </w:r>
      <w:r>
        <w:rPr>
          <w:rFonts w:asciiTheme="majorEastAsia" w:eastAsiaTheme="majorEastAsia" w:hAnsiTheme="majorEastAsia"/>
          <w:b/>
          <w:color w:val="FF000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213" w:rsidRPr="00515541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  <w:u w:val="single"/>
              </w:rPr>
              <w:t>ちゆりょく</w:t>
            </w:r>
          </w:rt>
          <w:rubyBase>
            <w:r w:rsidR="00417213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  <w:u w:val="single"/>
              </w:rPr>
              <w:t>治癒力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を助けてくれます。</w:t>
      </w:r>
    </w:p>
    <w:p w:rsidR="0028774A" w:rsidRDefault="0028774A" w:rsidP="0028774A">
      <w:pPr>
        <w:ind w:firstLineChars="800" w:firstLine="176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3CB5D61" wp14:editId="6BCA236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14425" cy="723900"/>
                <wp:effectExtent l="0" t="0" r="9525" b="0"/>
                <wp:wrapNone/>
                <wp:docPr id="165" name="円/楕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2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755" w:rsidRPr="00493E28" w:rsidRDefault="00AD5755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副</w:t>
                            </w:r>
                            <w:r w:rsidRPr="00493E2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B5D61" id="円/楕円 165" o:spid="_x0000_s1028" style="position:absolute;left:0;text-align:left;margin-left:0;margin-top:.75pt;width:87.75pt;height:57pt;z-index:251593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" fillcolor="#9cc2e5 [1940]" stroked="f" strokeweight="1pt">
                <v:stroke joinstyle="miter"/>
                <v:textbox>
                  <w:txbxContent>
                    <w:p w:rsidR="00AD5755" w:rsidRPr="00493E28" w:rsidRDefault="00AD5755" w:rsidP="0028774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副</w:t>
                      </w:r>
                      <w:r w:rsidRPr="00493E2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作用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8774A" w:rsidRPr="00502D04" w:rsidRDefault="0028774A" w:rsidP="0028774A">
      <w:pPr>
        <w:ind w:firstLineChars="800" w:firstLine="176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…</w:t>
      </w:r>
      <w:r w:rsidRPr="001766FA">
        <w:rPr>
          <w:rFonts w:asciiTheme="majorEastAsia" w:eastAsiaTheme="majorEastAsia" w:hAnsiTheme="majorEastAsia" w:hint="eastAsia"/>
          <w:b/>
          <w:sz w:val="24"/>
        </w:rPr>
        <w:t>本来の目的以外の</w:t>
      </w:r>
      <w:r w:rsidRPr="003B1AEC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好ましくない働き</w:t>
      </w:r>
      <w:r w:rsidRPr="001766FA">
        <w:rPr>
          <w:rFonts w:asciiTheme="majorEastAsia" w:eastAsiaTheme="majorEastAsia" w:hAnsiTheme="majorEastAsia" w:hint="eastAsia"/>
          <w:b/>
          <w:sz w:val="24"/>
        </w:rPr>
        <w:t>のこと。</w:t>
      </w:r>
    </w:p>
    <w:p w:rsidR="0028774A" w:rsidRPr="001766FA" w:rsidRDefault="0028774A" w:rsidP="0028774A">
      <w:pPr>
        <w:ind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（医薬品</w:t>
      </w:r>
      <w:r w:rsidRPr="001766FA">
        <w:rPr>
          <w:rFonts w:asciiTheme="majorEastAsia" w:eastAsiaTheme="majorEastAsia" w:hAnsiTheme="majorEastAsia" w:hint="eastAsia"/>
          <w:sz w:val="22"/>
        </w:rPr>
        <w:t>を使用したことで、眠くなったり</w:t>
      </w:r>
      <w:r>
        <w:rPr>
          <w:rFonts w:asciiTheme="majorEastAsia" w:eastAsiaTheme="majorEastAsia" w:hAnsiTheme="majorEastAsia" w:hint="eastAsia"/>
          <w:sz w:val="22"/>
        </w:rPr>
        <w:t>、顔や体にぶつぶつができたり</w:t>
      </w:r>
      <w:r w:rsidRPr="001766FA">
        <w:rPr>
          <w:rFonts w:asciiTheme="majorEastAsia" w:eastAsiaTheme="majorEastAsia" w:hAnsiTheme="majorEastAsia" w:hint="eastAsia"/>
          <w:sz w:val="22"/>
        </w:rPr>
        <w:t>するなど）</w:t>
      </w:r>
    </w:p>
    <w:p w:rsidR="0028774A" w:rsidRPr="00E9661E" w:rsidRDefault="0028774A" w:rsidP="0028774A">
      <w:pPr>
        <w:rPr>
          <w:rFonts w:asciiTheme="majorEastAsia" w:eastAsiaTheme="majorEastAsia" w:hAnsiTheme="majorEastAsia"/>
          <w:sz w:val="22"/>
        </w:rPr>
      </w:pPr>
    </w:p>
    <w:p w:rsidR="0028774A" w:rsidRPr="007A361B" w:rsidRDefault="0028774A" w:rsidP="0028774A">
      <w:pPr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7A361B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＜副作用が起こる主な原因＞</w:t>
      </w:r>
    </w:p>
    <w:p w:rsidR="0028774A" w:rsidRDefault="0028774A" w:rsidP="0028774A">
      <w:pPr>
        <w:ind w:firstLineChars="100" w:firstLine="2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4BC5BF0" wp14:editId="091FF16A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5029200" cy="685800"/>
                <wp:effectExtent l="19050" t="19050" r="19050" b="19050"/>
                <wp:wrapNone/>
                <wp:docPr id="166" name="角丸四角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85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3DD212" id="角丸四角形 166" o:spid="_x0000_s1026" style="position:absolute;left:0;text-align:left;margin-left:2.25pt;margin-top:8.25pt;width:396pt;height:54pt;z-index:25159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" filled="f" strokecolor="#70ad47 [3209]" strokeweight="3pt">
                <v:stroke joinstyle="miter"/>
              </v:roundrect>
            </w:pict>
          </mc:Fallback>
        </mc:AlternateContent>
      </w:r>
    </w:p>
    <w:p w:rsidR="0028774A" w:rsidRPr="00E74FB7" w:rsidRDefault="0028774A" w:rsidP="0028774A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●医薬品のもっている性質によるもの　　●医薬品</w:t>
      </w:r>
      <w:r w:rsidRPr="00157A0E">
        <w:rPr>
          <w:rFonts w:asciiTheme="majorEastAsia" w:eastAsiaTheme="majorEastAsia" w:hAnsiTheme="majorEastAsia" w:hint="eastAsia"/>
          <w:b/>
        </w:rPr>
        <w:t>を使う人の体質によるもの</w:t>
      </w:r>
    </w:p>
    <w:p w:rsidR="0028774A" w:rsidRPr="00157A0E" w:rsidRDefault="0028774A" w:rsidP="0028774A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●医薬品の使い方によるもの　　●医薬品を使った人のその時の体調</w:t>
      </w:r>
      <w:r w:rsidRPr="00157A0E">
        <w:rPr>
          <w:rFonts w:asciiTheme="majorEastAsia" w:eastAsiaTheme="majorEastAsia" w:hAnsiTheme="majorEastAsia" w:hint="eastAsia"/>
          <w:b/>
        </w:rPr>
        <w:t>によるもの</w:t>
      </w:r>
    </w:p>
    <w:p w:rsidR="0028774A" w:rsidRPr="00157A0E" w:rsidRDefault="0028774A" w:rsidP="0028774A">
      <w:pPr>
        <w:rPr>
          <w:rFonts w:asciiTheme="majorEastAsia" w:eastAsiaTheme="majorEastAsia" w:hAnsiTheme="majorEastAsia"/>
          <w:b/>
        </w:rPr>
      </w:pPr>
    </w:p>
    <w:p w:rsidR="0028774A" w:rsidRPr="007A361B" w:rsidRDefault="0028774A" w:rsidP="0028774A">
      <w:pPr>
        <w:rPr>
          <w:rFonts w:ascii="HGP創英角ﾎﾟｯﾌﾟ体" w:eastAsia="HGP創英角ﾎﾟｯﾌﾟ体" w:hAnsi="HGP創英角ﾎﾟｯﾌﾟ体"/>
          <w:color w:val="FF0000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24"/>
        </w:rPr>
        <w:t>＜副作用の危険</w:t>
      </w:r>
      <w:r w:rsidRPr="007A361B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を避けるために＞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97D2037" wp14:editId="4049940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00825" cy="3200400"/>
                <wp:effectExtent l="19050" t="19050" r="28575" b="19050"/>
                <wp:wrapNone/>
                <wp:docPr id="167" name="角丸四角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200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4D664" id="角丸四角形 167" o:spid="_x0000_s1026" style="position:absolute;left:0;text-align:left;margin-left:468.55pt;margin-top:4.5pt;width:519.75pt;height:252pt;z-index:25159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" filled="f" strokecolor="#70ad47 [3209]" strokeweight="3pt">
                <v:stroke joinstyle="miter"/>
                <w10:wrap anchorx="margin"/>
              </v:roundrect>
            </w:pict>
          </mc:Fallback>
        </mc:AlternateContent>
      </w:r>
    </w:p>
    <w:p w:rsidR="0028774A" w:rsidRPr="000C379E" w:rsidRDefault="0028774A" w:rsidP="0028774A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 w:rsidRPr="000C379E">
        <w:rPr>
          <w:rFonts w:ascii="HGP創英角ﾎﾟｯﾌﾟ体" w:eastAsia="HGP創英角ﾎﾟｯﾌﾟ体" w:hAnsi="HGP創英角ﾎﾟｯﾌﾟ体" w:hint="eastAsia"/>
          <w:sz w:val="24"/>
        </w:rPr>
        <w:t>●医師・薬剤師に伝える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病院を受診した時、薬局やドラッグストアで一般用医薬品を購入しようとする時は、医師や薬剤師等に</w:t>
      </w:r>
    </w:p>
    <w:p w:rsidR="0028774A" w:rsidRDefault="0028774A" w:rsidP="0028774A">
      <w:pPr>
        <w:ind w:firstLineChars="200" w:firstLine="482"/>
        <w:rPr>
          <w:rFonts w:asciiTheme="majorEastAsia" w:eastAsiaTheme="majorEastAsia" w:hAnsiTheme="majorEastAsia"/>
        </w:rPr>
      </w:pP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自分の病状や体質</w:t>
      </w:r>
      <w:r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(アレルギーなど)</w:t>
      </w:r>
      <w:r w:rsidRPr="000C379E">
        <w:rPr>
          <w:rFonts w:asciiTheme="majorEastAsia" w:eastAsiaTheme="majorEastAsia" w:hAnsiTheme="majorEastAsia" w:hint="eastAsia"/>
          <w:b/>
          <w:sz w:val="24"/>
        </w:rPr>
        <w:t>、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副作用の経験</w:t>
      </w:r>
      <w:r w:rsidRPr="000C379E">
        <w:rPr>
          <w:rFonts w:asciiTheme="majorEastAsia" w:eastAsiaTheme="majorEastAsia" w:hAnsiTheme="majorEastAsia" w:hint="eastAsia"/>
          <w:b/>
          <w:sz w:val="24"/>
        </w:rPr>
        <w:t>、</w:t>
      </w:r>
      <w:r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服用中の医薬品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など</w:t>
      </w:r>
      <w:r w:rsidRPr="00C16B9F">
        <w:rPr>
          <w:rFonts w:asciiTheme="majorEastAsia" w:eastAsiaTheme="majorEastAsia" w:hAnsiTheme="majorEastAsia" w:hint="eastAsia"/>
        </w:rPr>
        <w:t>の情報を</w:t>
      </w:r>
      <w:r>
        <w:rPr>
          <w:rFonts w:asciiTheme="majorEastAsia" w:eastAsiaTheme="majorEastAsia" w:hAnsiTheme="majorEastAsia" w:hint="eastAsia"/>
        </w:rPr>
        <w:t>しっかり</w:t>
      </w:r>
    </w:p>
    <w:p w:rsidR="0028774A" w:rsidRPr="00E9661E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 w:rsidRPr="00C16B9F">
        <w:rPr>
          <w:rFonts w:asciiTheme="majorEastAsia" w:eastAsiaTheme="majorEastAsia" w:hAnsiTheme="majorEastAsia" w:hint="eastAsia"/>
        </w:rPr>
        <w:t>伝えましょう。</w:t>
      </w:r>
    </w:p>
    <w:p w:rsidR="0028774A" w:rsidRPr="000C379E" w:rsidRDefault="0028774A" w:rsidP="0028774A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●自分の医薬品</w:t>
      </w:r>
      <w:r w:rsidRPr="000C379E">
        <w:rPr>
          <w:rFonts w:ascii="HGP創英角ﾎﾟｯﾌﾟ体" w:eastAsia="HGP創英角ﾎﾟｯﾌﾟ体" w:hAnsi="HGP創英角ﾎﾟｯﾌﾟ体" w:hint="eastAsia"/>
          <w:sz w:val="24"/>
        </w:rPr>
        <w:t>を知る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自分が飲む医薬品について、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飲み方（用法・用量）</w:t>
      </w:r>
      <w:r>
        <w:rPr>
          <w:rFonts w:asciiTheme="majorEastAsia" w:eastAsiaTheme="majorEastAsia" w:hAnsiTheme="majorEastAsia" w:hint="eastAsia"/>
        </w:rPr>
        <w:t>、</w:t>
      </w:r>
      <w:r w:rsidRPr="003B1AEC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効果</w:t>
      </w:r>
      <w:r>
        <w:rPr>
          <w:rFonts w:asciiTheme="majorEastAsia" w:eastAsiaTheme="majorEastAsia" w:hAnsiTheme="majorEastAsia" w:hint="eastAsia"/>
        </w:rPr>
        <w:t>、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予想される副作用やその対処法</w:t>
      </w:r>
      <w:r>
        <w:rPr>
          <w:rFonts w:asciiTheme="majorEastAsia" w:eastAsiaTheme="majorEastAsia" w:hAnsiTheme="majorEastAsia" w:hint="eastAsia"/>
        </w:rPr>
        <w:t>、</w:t>
      </w:r>
    </w:p>
    <w:p w:rsidR="0028774A" w:rsidRDefault="0028774A" w:rsidP="0028774A">
      <w:pPr>
        <w:ind w:firstLineChars="200" w:firstLine="482"/>
        <w:rPr>
          <w:rFonts w:asciiTheme="majorEastAsia" w:eastAsiaTheme="majorEastAsia" w:hAnsiTheme="majorEastAsia"/>
        </w:rPr>
      </w:pP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一緒に飲んで</w:t>
      </w:r>
      <w:r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はいけない医薬品や飲食物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など</w:t>
      </w:r>
      <w:r>
        <w:rPr>
          <w:rFonts w:asciiTheme="majorEastAsia" w:eastAsiaTheme="majorEastAsia" w:hAnsiTheme="majorEastAsia" w:hint="eastAsia"/>
        </w:rPr>
        <w:t>を事前にしっかり確認しましょう。そのため薬剤師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からの説明をよく聞き、また薬剤師から渡される「医薬品の説明書」、一般用医薬品では箱に入っている</w:t>
      </w:r>
    </w:p>
    <w:p w:rsidR="0028774A" w:rsidRPr="00E9661E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説明書をきちんと読むことが重要です。</w:t>
      </w:r>
    </w:p>
    <w:p w:rsidR="0028774A" w:rsidRPr="000C379E" w:rsidRDefault="0028774A" w:rsidP="0028774A">
      <w:pPr>
        <w:ind w:firstLineChars="100" w:firstLine="240"/>
        <w:rPr>
          <w:rFonts w:ascii="HGP創英角ﾎﾟｯﾌﾟ体" w:eastAsia="HGP創英角ﾎﾟｯﾌﾟ体" w:hAnsi="HGP創英角ﾎﾟｯﾌﾟ体"/>
          <w:b/>
        </w:rPr>
      </w:pPr>
      <w:r w:rsidRPr="000C379E">
        <w:rPr>
          <w:rFonts w:ascii="HGP創英角ﾎﾟｯﾌﾟ体" w:eastAsia="HGP創英角ﾎﾟｯﾌﾟ体" w:hAnsi="HGP創英角ﾎﾟｯﾌﾟ体" w:hint="eastAsia"/>
          <w:sz w:val="24"/>
        </w:rPr>
        <w:t>●用法・用量を必ず守る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 w:rsidRPr="00C16B9F">
        <w:rPr>
          <w:rFonts w:asciiTheme="majorEastAsia" w:eastAsiaTheme="majorEastAsia" w:hAnsiTheme="majorEastAsia" w:hint="eastAsia"/>
        </w:rPr>
        <w:t>「早く治したいからもう１錠」などの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自己判断は厳禁</w:t>
      </w:r>
      <w:r w:rsidRPr="00C16B9F">
        <w:rPr>
          <w:rFonts w:asciiTheme="majorEastAsia" w:eastAsiaTheme="majorEastAsia" w:hAnsiTheme="majorEastAsia" w:hint="eastAsia"/>
        </w:rPr>
        <w:t>です。</w:t>
      </w:r>
      <w:r>
        <w:rPr>
          <w:rFonts w:asciiTheme="majorEastAsia" w:eastAsiaTheme="majorEastAsia" w:hAnsiTheme="majorEastAsia" w:hint="eastAsia"/>
        </w:rPr>
        <w:t>また、他の人が病院でもらった医薬品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（使いまわし）</w:t>
      </w:r>
      <w:r w:rsidRPr="00C16B9F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もってのほか、症状が似ているからといって以前もらった医薬品</w:t>
      </w:r>
      <w:r w:rsidRPr="00C16B9F">
        <w:rPr>
          <w:rFonts w:asciiTheme="majorEastAsia" w:eastAsiaTheme="majorEastAsia" w:hAnsiTheme="majorEastAsia" w:hint="eastAsia"/>
        </w:rPr>
        <w:t>を使うこと</w:t>
      </w:r>
      <w:r>
        <w:rPr>
          <w:rFonts w:asciiTheme="majorEastAsia" w:eastAsiaTheme="majorEastAsia" w:hAnsiTheme="majorEastAsia" w:hint="eastAsia"/>
        </w:rPr>
        <w:t>（再使用）</w:t>
      </w:r>
    </w:p>
    <w:p w:rsidR="0028774A" w:rsidRPr="00C16B9F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 w:rsidRPr="00C16B9F">
        <w:rPr>
          <w:rFonts w:asciiTheme="majorEastAsia" w:eastAsiaTheme="majorEastAsia" w:hAnsiTheme="majorEastAsia" w:hint="eastAsia"/>
        </w:rPr>
        <w:t>もやめましょう。</w:t>
      </w:r>
    </w:p>
    <w:p w:rsidR="0028774A" w:rsidRDefault="0028774A" w:rsidP="0028774A">
      <w:pPr>
        <w:ind w:firstLineChars="50" w:firstLine="105"/>
        <w:jc w:val="left"/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50" w:firstLine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医薬品は正しく使っていても、</w:t>
      </w:r>
      <w:r w:rsidRPr="000C379E">
        <w:rPr>
          <w:rFonts w:asciiTheme="majorEastAsia" w:eastAsiaTheme="majorEastAsia" w:hAnsiTheme="majorEastAsia" w:hint="eastAsia"/>
          <w:b/>
          <w:sz w:val="24"/>
          <w:u w:val="single"/>
        </w:rPr>
        <w:t>重い副作用</w:t>
      </w:r>
      <w:r>
        <w:rPr>
          <w:rFonts w:asciiTheme="majorEastAsia" w:eastAsiaTheme="majorEastAsia" w:hAnsiTheme="majorEastAsia" w:hint="eastAsia"/>
        </w:rPr>
        <w:t>や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予測</w:t>
      </w:r>
      <w:r w:rsidRPr="00FF70E6">
        <w:rPr>
          <w:rFonts w:asciiTheme="majorEastAsia" w:eastAsiaTheme="majorEastAsia" w:hAnsiTheme="majorEastAsia" w:hint="eastAsia"/>
          <w:b/>
          <w:sz w:val="24"/>
          <w:u w:val="single"/>
        </w:rPr>
        <w:t>できない副作用</w:t>
      </w:r>
      <w:r>
        <w:rPr>
          <w:rFonts w:asciiTheme="majorEastAsia" w:eastAsiaTheme="majorEastAsia" w:hAnsiTheme="majorEastAsia" w:hint="eastAsia"/>
        </w:rPr>
        <w:t>が</w:t>
      </w:r>
      <w:r w:rsidRPr="00C16B9F">
        <w:rPr>
          <w:rFonts w:asciiTheme="majorEastAsia" w:eastAsiaTheme="majorEastAsia" w:hAnsiTheme="majorEastAsia" w:hint="eastAsia"/>
        </w:rPr>
        <w:t>起こることがあります。</w:t>
      </w:r>
      <w:r>
        <w:rPr>
          <w:rFonts w:asciiTheme="majorEastAsia" w:eastAsiaTheme="majorEastAsia" w:hAnsiTheme="majorEastAsia" w:hint="eastAsia"/>
        </w:rPr>
        <w:t>そんな時のために</w:t>
      </w:r>
      <w:r w:rsidRPr="000C379E">
        <w:rPr>
          <w:rFonts w:ascii="HGP創英角ﾎﾟｯﾌﾟ体" w:eastAsia="HGP創英角ﾎﾟｯﾌﾟ体" w:hAnsi="HGP創英角ﾎﾟｯﾌﾟ体" w:hint="eastAsia"/>
          <w:sz w:val="24"/>
          <w:highlight w:val="yellow"/>
          <w:u w:val="wave"/>
        </w:rPr>
        <w:t>「医薬品副作用被害救済制度」</w:t>
      </w:r>
      <w:r>
        <w:rPr>
          <w:rFonts w:asciiTheme="majorEastAsia" w:eastAsiaTheme="majorEastAsia" w:hAnsiTheme="majorEastAsia" w:hint="eastAsia"/>
        </w:rPr>
        <w:t>があります</w:t>
      </w:r>
      <w:r w:rsidRPr="00502D04">
        <w:rPr>
          <w:rFonts w:asciiTheme="majorEastAsia" w:eastAsiaTheme="majorEastAsia" w:hAnsiTheme="majorEastAsia" w:hint="eastAsia"/>
        </w:rPr>
        <w:t>。</w:t>
      </w:r>
    </w:p>
    <w:p w:rsidR="0028774A" w:rsidRPr="001766FA" w:rsidRDefault="0028774A" w:rsidP="0028774A">
      <w:pPr>
        <w:ind w:firstLineChars="50" w:firstLine="120"/>
        <w:jc w:val="left"/>
        <w:rPr>
          <w:rFonts w:asciiTheme="majorEastAsia" w:eastAsiaTheme="majorEastAsia" w:hAnsiTheme="majorEastAsia"/>
          <w:b/>
          <w:sz w:val="24"/>
          <w:highlight w:val="yellow"/>
          <w:u w:val="wave"/>
        </w:rPr>
      </w:pPr>
    </w:p>
    <w:p w:rsidR="0028774A" w:rsidRDefault="0028774A" w:rsidP="0028774A">
      <w:pPr>
        <w:ind w:firstLineChars="150" w:firstLine="360"/>
        <w:jc w:val="left"/>
        <w:rPr>
          <w:rFonts w:asciiTheme="majorEastAsia" w:eastAsiaTheme="majorEastAsia" w:hAnsiTheme="majorEastAsia"/>
        </w:rPr>
      </w:pPr>
      <w:r w:rsidRPr="000C379E">
        <w:rPr>
          <w:rFonts w:ascii="HGP創英角ﾎﾟｯﾌﾟ体" w:eastAsia="HGP創英角ﾎﾟｯﾌﾟ体" w:hAnsi="HGP創英角ﾎﾟｯﾌﾟ体" w:hint="eastAsia"/>
          <w:sz w:val="24"/>
          <w:highlight w:val="yellow"/>
          <w:u w:val="wave"/>
        </w:rPr>
        <w:t>「医薬品副作用被害救済制度」</w:t>
      </w:r>
      <w:r>
        <w:rPr>
          <w:rFonts w:asciiTheme="majorEastAsia" w:eastAsiaTheme="majorEastAsia" w:hAnsiTheme="majorEastAsia" w:hint="eastAsia"/>
        </w:rPr>
        <w:t>は、医薬品</w:t>
      </w:r>
      <w:r w:rsidRPr="00502D04">
        <w:rPr>
          <w:rFonts w:asciiTheme="majorEastAsia" w:eastAsiaTheme="majorEastAsia" w:hAnsiTheme="majorEastAsia" w:hint="eastAsia"/>
        </w:rPr>
        <w:t>を</w:t>
      </w:r>
      <w:r w:rsidRPr="00FF70E6">
        <w:rPr>
          <w:rFonts w:asciiTheme="majorEastAsia" w:eastAsiaTheme="majorEastAsia" w:hAnsiTheme="majorEastAsia" w:hint="eastAsia"/>
          <w:b/>
          <w:sz w:val="24"/>
          <w:u w:val="single"/>
        </w:rPr>
        <w:t>正しく使用したにもかかわらず</w:t>
      </w:r>
      <w:r>
        <w:rPr>
          <w:rFonts w:asciiTheme="majorEastAsia" w:eastAsiaTheme="majorEastAsia" w:hAnsiTheme="majorEastAsia" w:hint="eastAsia"/>
        </w:rPr>
        <w:t>、副作用により重い</w:t>
      </w:r>
      <w:r w:rsidRPr="00502D04">
        <w:rPr>
          <w:rFonts w:asciiTheme="majorEastAsia" w:eastAsiaTheme="majorEastAsia" w:hAnsiTheme="majorEastAsia" w:hint="eastAsia"/>
        </w:rPr>
        <w:t>健</w:t>
      </w:r>
      <w:r>
        <w:rPr>
          <w:rFonts w:asciiTheme="majorEastAsia" w:eastAsiaTheme="majorEastAsia" w:hAnsiTheme="majorEastAsia" w:hint="eastAsia"/>
        </w:rPr>
        <w:t>康被害が生じた場合、被害者の救済するために、医療費や年金など副作用救済給付が行われる公的な制度です。</w:t>
      </w:r>
    </w:p>
    <w:p w:rsidR="0028774A" w:rsidRDefault="0028774A" w:rsidP="0028774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万一、重い副作用が発生した場合はこの救済制度が利用できますので、医師や薬剤師に相談しましょう。</w:t>
      </w:r>
    </w:p>
    <w:p w:rsidR="00417213" w:rsidRPr="00417213" w:rsidRDefault="0028774A" w:rsidP="00417213">
      <w:pPr>
        <w:ind w:firstLineChars="100" w:firstLine="241"/>
        <w:jc w:val="left"/>
        <w:rPr>
          <w:rFonts w:asciiTheme="majorEastAsia" w:eastAsiaTheme="majorEastAsia" w:hAnsiTheme="majorEastAsia"/>
          <w:b/>
          <w:color w:val="FF0000"/>
          <w:sz w:val="24"/>
          <w:u w:val="wave"/>
        </w:rPr>
      </w:pPr>
      <w:r w:rsidRPr="000C379E">
        <w:rPr>
          <w:rFonts w:asciiTheme="majorEastAsia" w:eastAsiaTheme="majorEastAsia" w:hAnsiTheme="majorEastAsia" w:hint="eastAsia"/>
          <w:b/>
          <w:sz w:val="24"/>
          <w:u w:val="wave"/>
        </w:rPr>
        <w:t>ただし、医薬品の正しい使い方を守らずに起こった副作用は、</w:t>
      </w:r>
      <w:r w:rsidR="00417213">
        <w:rPr>
          <w:rFonts w:asciiTheme="majorEastAsia" w:eastAsiaTheme="majorEastAsia" w:hAnsiTheme="majorEastAsia" w:hint="eastAsia"/>
          <w:b/>
          <w:color w:val="FF0000"/>
          <w:sz w:val="24"/>
          <w:u w:val="wave"/>
        </w:rPr>
        <w:t>救済の対象とはなりません!</w:t>
      </w:r>
    </w:p>
    <w:p w:rsidR="0028774A" w:rsidRPr="00CD785E" w:rsidRDefault="0028774A" w:rsidP="0028774A">
      <w:pPr>
        <w:ind w:firstLineChars="2350" w:firstLine="4935"/>
        <w:jc w:val="left"/>
        <w:rPr>
          <w:rStyle w:val="a3"/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157A0E">
        <w:rPr>
          <w:rFonts w:asciiTheme="majorEastAsia" w:eastAsiaTheme="majorEastAsia" w:hAnsiTheme="majorEastAsia" w:hint="eastAsia"/>
          <w:sz w:val="18"/>
        </w:rPr>
        <w:t xml:space="preserve">日本学校保健会　</w:t>
      </w:r>
      <w:hyperlink r:id="rId10" w:history="1">
        <w:r w:rsidRPr="00157A0E">
          <w:rPr>
            <w:rStyle w:val="a3"/>
            <w:rFonts w:asciiTheme="majorEastAsia" w:eastAsiaTheme="majorEastAsia" w:hAnsiTheme="majorEastAsia" w:hint="eastAsia"/>
            <w:sz w:val="18"/>
          </w:rPr>
          <w:t>http://www.hokenkai.or.jp/iyakuhin/05.pdf</w:t>
        </w:r>
      </w:hyperlink>
    </w:p>
    <w:p w:rsidR="0028774A" w:rsidRPr="00CD785E" w:rsidRDefault="00B07965" w:rsidP="00417213">
      <w:pPr>
        <w:ind w:right="105"/>
        <w:jc w:val="right"/>
        <w:rPr>
          <w:rFonts w:asciiTheme="majorEastAsia" w:eastAsiaTheme="majorEastAsia" w:hAnsiTheme="majorEastAsia"/>
          <w:sz w:val="18"/>
          <w:szCs w:val="18"/>
        </w:rPr>
      </w:pPr>
      <w:r w:rsidRPr="00B07965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E6F032E" wp14:editId="53D9B195">
                <wp:simplePos x="0" y="0"/>
                <wp:positionH relativeFrom="column">
                  <wp:posOffset>3219449</wp:posOffset>
                </wp:positionH>
                <wp:positionV relativeFrom="paragraph">
                  <wp:posOffset>98425</wp:posOffset>
                </wp:positionV>
                <wp:extent cx="3514725" cy="47688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4349E1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AD5755" w:rsidRPr="00B07965" w:rsidRDefault="00AD5755" w:rsidP="00B07965">
                            <w:pPr>
                              <w:tabs>
                                <w:tab w:val="left" w:pos="2552"/>
                              </w:tabs>
                              <w:spacing w:line="200" w:lineRule="exact"/>
                              <w:ind w:firstLineChars="700" w:firstLine="147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F032E" id="テキスト ボックス 38" o:spid="_x0000_s1029" type="#_x0000_t202" style="position:absolute;left:0;text-align:left;margin-left:253.5pt;margin-top:7.75pt;width:276.75pt;height:37.5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aCowIAAHw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" filled="f" stroked="f" strokeweight=".5pt">
                <v:textbox>
                  <w:txbxContent>
                    <w:p w:rsidR="00AD5755" w:rsidRDefault="00AD5755" w:rsidP="004349E1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AD5755" w:rsidRPr="00B07965" w:rsidRDefault="00AD5755" w:rsidP="00B07965">
                      <w:pPr>
                        <w:tabs>
                          <w:tab w:val="left" w:pos="2552"/>
                        </w:tabs>
                        <w:spacing w:line="200" w:lineRule="exact"/>
                        <w:ind w:firstLineChars="700" w:firstLine="147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B07965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9E145FE" wp14:editId="524711F7">
                <wp:simplePos x="0" y="0"/>
                <wp:positionH relativeFrom="column">
                  <wp:posOffset>3248025</wp:posOffset>
                </wp:positionH>
                <wp:positionV relativeFrom="paragraph">
                  <wp:posOffset>75565</wp:posOffset>
                </wp:positionV>
                <wp:extent cx="3371850" cy="492125"/>
                <wp:effectExtent l="0" t="0" r="19050" b="2222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2125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E26FA1" id="角丸四角形 37" o:spid="_x0000_s1026" style="position:absolute;left:0;text-align:left;margin-left:255.75pt;margin-top:5.95pt;width:265.5pt;height:38.75pt;z-index:25179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" filled="f" strokecolor="windowText">
                <v:stroke joinstyle="miter"/>
              </v:roundrect>
            </w:pict>
          </mc:Fallback>
        </mc:AlternateContent>
      </w:r>
    </w:p>
    <w:sectPr w:rsidR="0028774A" w:rsidRPr="00CD785E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53" w:rsidRDefault="00CC5E53" w:rsidP="00E055D5">
      <w:r>
        <w:separator/>
      </w:r>
    </w:p>
  </w:endnote>
  <w:endnote w:type="continuationSeparator" w:id="0">
    <w:p w:rsidR="00CC5E53" w:rsidRDefault="00CC5E53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53" w:rsidRDefault="00CC5E53" w:rsidP="00E055D5">
      <w:r>
        <w:separator/>
      </w:r>
    </w:p>
  </w:footnote>
  <w:footnote w:type="continuationSeparator" w:id="0">
    <w:p w:rsidR="00CC5E53" w:rsidRDefault="00CC5E53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B224F"/>
    <w:rsid w:val="000B2ED4"/>
    <w:rsid w:val="000D7577"/>
    <w:rsid w:val="000E09D1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23826"/>
    <w:rsid w:val="00347F67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349E1"/>
    <w:rsid w:val="00443D15"/>
    <w:rsid w:val="00472783"/>
    <w:rsid w:val="00473C9A"/>
    <w:rsid w:val="004B4454"/>
    <w:rsid w:val="004D16C0"/>
    <w:rsid w:val="00520DE7"/>
    <w:rsid w:val="005324B0"/>
    <w:rsid w:val="00564B4C"/>
    <w:rsid w:val="00570B3F"/>
    <w:rsid w:val="00583296"/>
    <w:rsid w:val="00583F89"/>
    <w:rsid w:val="005B4777"/>
    <w:rsid w:val="005C35AE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36108"/>
    <w:rsid w:val="007700DE"/>
    <w:rsid w:val="007A5720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B441B"/>
    <w:rsid w:val="009B63EC"/>
    <w:rsid w:val="009D4F46"/>
    <w:rsid w:val="00A25263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F03C8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C5E53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re2CDPceq-Q/UZmCJVfwDII/AAAAAAAATcA/cGw4hHjxn5o/s800/medicine_bi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okenkai.or.jp/iyakuhin/0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E433-F8CD-448B-BDDC-92EE76B9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36</cp:revision>
  <cp:lastPrinted>2016-03-18T04:06:00Z</cp:lastPrinted>
  <dcterms:created xsi:type="dcterms:W3CDTF">2016-02-04T08:48:00Z</dcterms:created>
  <dcterms:modified xsi:type="dcterms:W3CDTF">2019-03-05T08:26:00Z</dcterms:modified>
</cp:coreProperties>
</file>